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7F8" w:rsidRPr="009257F8" w:rsidRDefault="009257F8" w:rsidP="009257F8">
      <w:pPr>
        <w:shd w:val="clear" w:color="auto" w:fill="FFFFFF"/>
        <w:spacing w:before="729" w:after="365" w:line="240" w:lineRule="auto"/>
        <w:outlineLvl w:val="1"/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</w:pPr>
      <w:r w:rsidRPr="009257F8"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  <w:t xml:space="preserve">Что такое </w:t>
      </w:r>
      <w:proofErr w:type="spellStart"/>
      <w:r w:rsidRPr="009257F8"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  <w:t>Пиньинь</w:t>
      </w:r>
      <w:proofErr w:type="spellEnd"/>
      <w:r w:rsidRPr="009257F8"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  <w:t>?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Пиньинь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— это система, которая использует латинский алфавит для представления звуков китайского языка. Она включает в себя начальные согласные, конечные гласные и знаки тона. Инициалы относятся к последним гласным звукам в слогах.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Пиньинь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использует комбинацию начальных согласных и последних гласных для обозначения произношения иероглифов.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Слоги в </w:t>
      </w:r>
      <w:proofErr w:type="gram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китайском</w:t>
      </w:r>
      <w:proofErr w:type="gram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состоят из </w:t>
      </w:r>
      <w:r w:rsidRPr="009257F8">
        <w:rPr>
          <w:rFonts w:ascii="Arial" w:eastAsia="Times New Roman" w:hAnsi="Arial" w:cs="Arial"/>
          <w:b/>
          <w:bCs/>
          <w:color w:val="333333"/>
          <w:sz w:val="27"/>
          <w:lang w:eastAsia="ru-RU"/>
        </w:rPr>
        <w:t>согласной-гласной</w:t>
      </w: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 (CV) или </w:t>
      </w:r>
      <w:r w:rsidRPr="009257F8">
        <w:rPr>
          <w:rFonts w:ascii="Arial" w:eastAsia="Times New Roman" w:hAnsi="Arial" w:cs="Arial"/>
          <w:b/>
          <w:bCs/>
          <w:color w:val="333333"/>
          <w:sz w:val="27"/>
          <w:lang w:eastAsia="ru-RU"/>
        </w:rPr>
        <w:t>гласной</w:t>
      </w: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 (V). Здесь нет сложных групп согласных, как в английском языке. Фонетика разделяет звуки на начальные и конечные компоненты. </w:t>
      </w:r>
      <w:r w:rsidRPr="009257F8">
        <w:rPr>
          <w:rFonts w:ascii="Arial" w:eastAsia="Times New Roman" w:hAnsi="Arial" w:cs="Arial"/>
          <w:b/>
          <w:bCs/>
          <w:color w:val="333333"/>
          <w:sz w:val="27"/>
          <w:lang w:eastAsia="ru-RU"/>
        </w:rPr>
        <w:t>Инициалы</w:t>
      </w: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 — это согласные звуки в начале слогов, а </w:t>
      </w:r>
      <w:r w:rsidRPr="009257F8">
        <w:rPr>
          <w:rFonts w:ascii="Arial" w:eastAsia="Times New Roman" w:hAnsi="Arial" w:cs="Arial"/>
          <w:b/>
          <w:bCs/>
          <w:color w:val="333333"/>
          <w:sz w:val="27"/>
          <w:lang w:eastAsia="ru-RU"/>
        </w:rPr>
        <w:t>финали</w:t>
      </w: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 — следующие за ними гласные.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По сравнению со многими другими языками в </w:t>
      </w:r>
      <w:proofErr w:type="gram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китайском</w:t>
      </w:r>
      <w:proofErr w:type="gram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относительно небольшое количество различных звуков. Точное количество может меняться в зависимости от диалекта, но чаще всего составляет около 20 согласных и 6–10 гласных.</w:t>
      </w:r>
    </w:p>
    <w:p w:rsidR="009257F8" w:rsidRDefault="009257F8" w:rsidP="009257F8">
      <w:pPr>
        <w:pStyle w:val="2"/>
        <w:shd w:val="clear" w:color="auto" w:fill="FFFFFF"/>
        <w:spacing w:before="729" w:beforeAutospacing="0" w:after="365" w:afterAutospacing="0"/>
        <w:rPr>
          <w:rFonts w:ascii="Segoe UI" w:hAnsi="Segoe UI" w:cs="Segoe UI"/>
          <w:b w:val="0"/>
          <w:bCs w:val="0"/>
          <w:color w:val="333333"/>
        </w:rPr>
      </w:pPr>
      <w:r>
        <w:rPr>
          <w:rFonts w:ascii="Segoe UI" w:hAnsi="Segoe UI" w:cs="Segoe UI"/>
          <w:b w:val="0"/>
          <w:bCs w:val="0"/>
          <w:color w:val="333333"/>
        </w:rPr>
        <w:t xml:space="preserve">Инициалы в </w:t>
      </w:r>
      <w:proofErr w:type="gramStart"/>
      <w:r>
        <w:rPr>
          <w:rFonts w:ascii="Segoe UI" w:hAnsi="Segoe UI" w:cs="Segoe UI"/>
          <w:b w:val="0"/>
          <w:bCs w:val="0"/>
          <w:color w:val="333333"/>
        </w:rPr>
        <w:t>китайском</w:t>
      </w:r>
      <w:proofErr w:type="gramEnd"/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В китайском языке инициалы обозначают согласные звуки, с которых начинаются слоги языка. Они представляют собой начальный звук, издаваемый при произнесении слога, а также являются важным компонентом фонетической системы. Понимание концепции инициалов имеет решающее значение для правильного произношения и точного общения.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 xml:space="preserve">Инициалы, также известные как согласные, относятся к звукам, которые идут </w:t>
      </w:r>
      <w:proofErr w:type="gramStart"/>
      <w:r>
        <w:rPr>
          <w:rFonts w:ascii="GothamProRegular" w:hAnsi="GothamProRegular"/>
          <w:color w:val="333333"/>
          <w:sz w:val="27"/>
          <w:szCs w:val="27"/>
        </w:rPr>
        <w:t>перед</w:t>
      </w:r>
      <w:proofErr w:type="gramEnd"/>
      <w:r>
        <w:rPr>
          <w:rFonts w:ascii="GothamProRegular" w:hAnsi="GothamProRegular"/>
          <w:color w:val="333333"/>
          <w:sz w:val="27"/>
          <w:szCs w:val="27"/>
        </w:rPr>
        <w:t xml:space="preserve"> финали.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Всего в китайском языке 21 инициал: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lastRenderedPageBreak/>
        <w:t xml:space="preserve">Эта часть речи охватывает широкий спектр звуков, включая стопы, носовые, фрикативные, аффрикаты и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аппроксиманты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. Каждый согласный имеет свое уникальное произношение и представлен определенным символом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Пиньинь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.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Инициалы можно разделить на 3 группы:</w:t>
      </w:r>
    </w:p>
    <w:p w:rsidR="009257F8" w:rsidRPr="009257F8" w:rsidRDefault="009257F8" w:rsidP="009257F8">
      <w:pPr>
        <w:numPr>
          <w:ilvl w:val="0"/>
          <w:numId w:val="1"/>
        </w:numPr>
        <w:shd w:val="clear" w:color="auto" w:fill="FFFFFF"/>
        <w:spacing w:after="219" w:line="383" w:lineRule="atLeast"/>
        <w:ind w:left="0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Одиночные. Представляют собой отдельные согласные звуки.</w:t>
      </w:r>
    </w:p>
    <w:p w:rsidR="009257F8" w:rsidRPr="009257F8" w:rsidRDefault="009257F8" w:rsidP="009257F8">
      <w:pPr>
        <w:numPr>
          <w:ilvl w:val="0"/>
          <w:numId w:val="1"/>
        </w:numPr>
        <w:shd w:val="clear" w:color="auto" w:fill="FFFFFF"/>
        <w:spacing w:after="219" w:line="383" w:lineRule="atLeast"/>
        <w:ind w:left="0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Составные. Являются комбинацией двух или трех согласных звуков.</w:t>
      </w:r>
    </w:p>
    <w:p w:rsidR="009257F8" w:rsidRPr="009257F8" w:rsidRDefault="009257F8" w:rsidP="009257F8">
      <w:pPr>
        <w:numPr>
          <w:ilvl w:val="0"/>
          <w:numId w:val="1"/>
        </w:numPr>
        <w:shd w:val="clear" w:color="auto" w:fill="FFFFFF"/>
        <w:spacing w:after="219" w:line="383" w:lineRule="atLeast"/>
        <w:ind w:left="0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Нулевые. Возникают, когда в слоге нет начального согласного звука.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Сложные инициалы образуются путем объединения двух или трех одиночных инициалов. Некоторые примеры составных согласных включают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zh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 (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z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+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),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ch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 (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c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+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) и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sh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 (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s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+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h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). Эти комбинации создают новые звуки, отличные от отдельных компонентов. Сложные инициалы придают китайской фонетической системе дополнительную сложность и богатство.</w:t>
      </w:r>
    </w:p>
    <w:p w:rsidR="009257F8" w:rsidRP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Нулевые инициалы возникают, когда слог начинается с гласного звука без начальной согласной. Эти слоги обычно начинаются со звуков «а», «о» или «е». Например, в 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пиньинь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 xml:space="preserve"> мы находим такие примеры, как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ai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»,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ao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 и «</w:t>
      </w:r>
      <w:proofErr w:type="spellStart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ei</w:t>
      </w:r>
      <w:proofErr w:type="spellEnd"/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», где перед гласной нет согласной.</w:t>
      </w:r>
    </w:p>
    <w:p w:rsidR="009257F8" w:rsidRDefault="009257F8" w:rsidP="009257F8">
      <w:pPr>
        <w:shd w:val="clear" w:color="auto" w:fill="FFFFFF"/>
        <w:spacing w:before="365" w:after="219" w:line="437" w:lineRule="atLeast"/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</w:pPr>
      <w:r w:rsidRPr="009257F8">
        <w:rPr>
          <w:rFonts w:ascii="GothamProRegular" w:eastAsia="Times New Roman" w:hAnsi="GothamProRegular" w:cs="Times New Roman"/>
          <w:color w:val="333333"/>
          <w:sz w:val="27"/>
          <w:szCs w:val="27"/>
          <w:lang w:eastAsia="ru-RU"/>
        </w:rPr>
        <w:t>Освоение инициалов необходимо для правильного произношения и эффективного общения на языке. Это позволяет учащимся различать похожие звуки и обеспечивает ясность разговорной китайской речи. Практика правильного произношения каждого инициала путем прослушивания и подражания носителям языка имеет решающее значение для достижения беглости речи.</w:t>
      </w:r>
    </w:p>
    <w:p w:rsidR="009257F8" w:rsidRDefault="009257F8" w:rsidP="009257F8">
      <w:pPr>
        <w:shd w:val="clear" w:color="auto" w:fill="FFFFFF"/>
        <w:spacing w:before="365" w:after="219" w:line="437" w:lineRule="atLeast"/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</w:pPr>
      <w:r w:rsidRPr="009257F8"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  <w:t xml:space="preserve">Финали в </w:t>
      </w:r>
      <w:proofErr w:type="gramStart"/>
      <w:r w:rsidRPr="009257F8">
        <w:rPr>
          <w:rFonts w:ascii="Segoe UI" w:eastAsia="Times New Roman" w:hAnsi="Segoe UI" w:cs="Segoe UI"/>
          <w:color w:val="333333"/>
          <w:sz w:val="36"/>
          <w:szCs w:val="36"/>
          <w:lang w:eastAsia="ru-RU"/>
        </w:rPr>
        <w:t>китайском</w:t>
      </w:r>
      <w:proofErr w:type="gramEnd"/>
    </w:p>
    <w:p w:rsidR="009257F8" w:rsidRDefault="009257F8" w:rsidP="009257F8">
      <w:pPr>
        <w:pStyle w:val="a3"/>
        <w:shd w:val="clear" w:color="auto" w:fill="FFFFFF"/>
        <w:spacing w:before="300" w:beforeAutospacing="0" w:after="180" w:afterAutospacing="0" w:line="360" w:lineRule="atLeast"/>
        <w:rPr>
          <w:rFonts w:ascii="GothamProRegular" w:hAnsi="GothamProRegular"/>
          <w:color w:val="333333"/>
          <w:sz w:val="23"/>
          <w:szCs w:val="23"/>
        </w:rPr>
      </w:pPr>
      <w:r>
        <w:rPr>
          <w:rFonts w:ascii="GothamProRegular" w:hAnsi="GothamProRegular"/>
          <w:color w:val="333333"/>
          <w:sz w:val="23"/>
          <w:szCs w:val="23"/>
        </w:rPr>
        <w:t>Финали — это звуки, следующие за инициалами, по аналогии с русскими гласными. Они представляют собой последний звук, издаваемый при произнесении слога.</w:t>
      </w:r>
    </w:p>
    <w:p w:rsidR="009257F8" w:rsidRDefault="009257F8" w:rsidP="009257F8">
      <w:pPr>
        <w:pStyle w:val="a3"/>
        <w:shd w:val="clear" w:color="auto" w:fill="FFFFFF"/>
        <w:spacing w:before="300" w:beforeAutospacing="0" w:after="180" w:afterAutospacing="0" w:line="360" w:lineRule="atLeast"/>
        <w:rPr>
          <w:rFonts w:ascii="GothamProRegular" w:hAnsi="GothamProRegular"/>
          <w:color w:val="333333"/>
          <w:sz w:val="23"/>
          <w:szCs w:val="23"/>
        </w:rPr>
      </w:pPr>
      <w:r>
        <w:rPr>
          <w:rFonts w:ascii="GothamProRegular" w:hAnsi="GothamProRegular"/>
          <w:color w:val="333333"/>
          <w:sz w:val="23"/>
          <w:szCs w:val="23"/>
        </w:rPr>
        <w:t xml:space="preserve">Всего в </w:t>
      </w:r>
      <w:proofErr w:type="gramStart"/>
      <w:r>
        <w:rPr>
          <w:rFonts w:ascii="GothamProRegular" w:hAnsi="GothamProRegular"/>
          <w:color w:val="333333"/>
          <w:sz w:val="23"/>
          <w:szCs w:val="23"/>
        </w:rPr>
        <w:t>китайском</w:t>
      </w:r>
      <w:proofErr w:type="gramEnd"/>
      <w:r>
        <w:rPr>
          <w:rFonts w:ascii="GothamProRegular" w:hAnsi="GothamProRegular"/>
          <w:color w:val="333333"/>
          <w:sz w:val="23"/>
          <w:szCs w:val="23"/>
        </w:rPr>
        <w:t xml:space="preserve"> 35 финалов:</w:t>
      </w:r>
    </w:p>
    <w:p w:rsidR="009257F8" w:rsidRDefault="009257F8" w:rsidP="009257F8">
      <w:pPr>
        <w:pStyle w:val="a3"/>
        <w:shd w:val="clear" w:color="auto" w:fill="FFFFFF"/>
        <w:spacing w:before="300" w:beforeAutospacing="0" w:after="180" w:afterAutospacing="0" w:line="360" w:lineRule="atLeast"/>
        <w:rPr>
          <w:rFonts w:ascii="GothamProRegular" w:hAnsi="GothamProRegular"/>
          <w:color w:val="333333"/>
          <w:sz w:val="23"/>
          <w:szCs w:val="23"/>
        </w:rPr>
      </w:pPr>
      <w:r>
        <w:rPr>
          <w:rFonts w:ascii="GothamProRegular" w:hAnsi="GothamProRegular"/>
          <w:noProof/>
          <w:color w:val="333333"/>
          <w:sz w:val="22"/>
          <w:szCs w:val="22"/>
          <w:bdr w:val="none" w:sz="0" w:space="0" w:color="auto" w:frame="1"/>
        </w:rPr>
        <w:lastRenderedPageBreak/>
        <w:drawing>
          <wp:inline distT="0" distB="0" distL="0" distR="0">
            <wp:extent cx="5729605" cy="3206115"/>
            <wp:effectExtent l="19050" t="0" r="4445" b="0"/>
            <wp:docPr id="3" name="Рисунок 3" descr="https://lh7-us.googleusercontent.com/pTAC3VkoU0ztRIhGjiJ4jKTuJeOWZ0fk-CKg7I_LhDDkmhl7-wmuwSLVhly6NFzhtma_2yOvAGHMWtIzDQdITczEJgst1mpHYphWg09TwS5MSmbpLXLCMJaXjtIB-Qdy92-dEmQZ3SAKZ1o8WIjq2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7-us.googleusercontent.com/pTAC3VkoU0ztRIhGjiJ4jKTuJeOWZ0fk-CKg7I_LhDDkmhl7-wmuwSLVhly6NFzhtma_2yOvAGHMWtIzDQdITczEJgst1mpHYphWg09TwS5MSmbpLXLCMJaXjtIB-Qdy92-dEmQZ3SAKZ1o8WIjq2eQ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Каждый финал имеет собственное произношение.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Всего выделяют 3 категории финали:</w:t>
      </w:r>
    </w:p>
    <w:p w:rsidR="009257F8" w:rsidRDefault="009257F8" w:rsidP="009257F8">
      <w:pPr>
        <w:numPr>
          <w:ilvl w:val="0"/>
          <w:numId w:val="2"/>
        </w:numPr>
        <w:shd w:val="clear" w:color="auto" w:fill="FFFFFF"/>
        <w:spacing w:after="219" w:line="383" w:lineRule="atLeast"/>
        <w:ind w:left="0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простые,</w:t>
      </w:r>
    </w:p>
    <w:p w:rsidR="009257F8" w:rsidRDefault="009257F8" w:rsidP="009257F8">
      <w:pPr>
        <w:numPr>
          <w:ilvl w:val="0"/>
          <w:numId w:val="2"/>
        </w:numPr>
        <w:shd w:val="clear" w:color="auto" w:fill="FFFFFF"/>
        <w:spacing w:after="219" w:line="383" w:lineRule="atLeast"/>
        <w:ind w:left="0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сложные,</w:t>
      </w:r>
    </w:p>
    <w:p w:rsidR="009257F8" w:rsidRDefault="009257F8" w:rsidP="009257F8">
      <w:pPr>
        <w:numPr>
          <w:ilvl w:val="0"/>
          <w:numId w:val="2"/>
        </w:numPr>
        <w:shd w:val="clear" w:color="auto" w:fill="FFFFFF"/>
        <w:spacing w:after="219" w:line="383" w:lineRule="atLeast"/>
        <w:ind w:left="0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носовые</w:t>
      </w:r>
    </w:p>
    <w:p w:rsidR="009257F8" w:rsidRDefault="009257F8" w:rsidP="009257F8">
      <w:pPr>
        <w:pStyle w:val="3"/>
        <w:shd w:val="clear" w:color="auto" w:fill="FFFFFF"/>
        <w:spacing w:before="729" w:after="365"/>
        <w:jc w:val="center"/>
        <w:rPr>
          <w:rFonts w:ascii="Segoe UI" w:hAnsi="Segoe UI" w:cs="Segoe UI"/>
          <w:b w:val="0"/>
          <w:bCs w:val="0"/>
          <w:color w:val="333333"/>
          <w:sz w:val="27"/>
          <w:szCs w:val="27"/>
        </w:rPr>
      </w:pPr>
      <w:r>
        <w:rPr>
          <w:rFonts w:ascii="Segoe UI" w:hAnsi="Segoe UI" w:cs="Segoe UI"/>
          <w:b w:val="0"/>
          <w:bCs w:val="0"/>
          <w:color w:val="333333"/>
        </w:rPr>
        <w:t>Простые финали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 xml:space="preserve">Простые финали в </w:t>
      </w:r>
      <w:proofErr w:type="gramStart"/>
      <w:r>
        <w:rPr>
          <w:rFonts w:ascii="GothamProRegular" w:hAnsi="GothamProRegular"/>
          <w:color w:val="333333"/>
          <w:sz w:val="27"/>
          <w:szCs w:val="27"/>
        </w:rPr>
        <w:t>китайском</w:t>
      </w:r>
      <w:proofErr w:type="gramEnd"/>
      <w:r>
        <w:rPr>
          <w:rFonts w:ascii="GothamProRegular" w:hAnsi="GothamProRegular"/>
          <w:color w:val="333333"/>
          <w:sz w:val="27"/>
          <w:szCs w:val="27"/>
        </w:rPr>
        <w:t xml:space="preserve"> состоят из 6 основных гласных звуков: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i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o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u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ü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 xml:space="preserve">/. Каждая гласная представлена определенным символом 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пиньинь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 xml:space="preserve"> и имеет уникальное произношение.</w:t>
      </w:r>
    </w:p>
    <w:p w:rsidR="009257F8" w:rsidRDefault="009257F8" w:rsidP="009257F8">
      <w:pPr>
        <w:pStyle w:val="3"/>
        <w:shd w:val="clear" w:color="auto" w:fill="FFFFFF"/>
        <w:spacing w:before="729" w:after="365"/>
        <w:jc w:val="center"/>
        <w:rPr>
          <w:rFonts w:ascii="Segoe UI" w:hAnsi="Segoe UI" w:cs="Segoe UI"/>
          <w:b w:val="0"/>
          <w:bCs w:val="0"/>
          <w:color w:val="333333"/>
          <w:sz w:val="27"/>
          <w:szCs w:val="27"/>
        </w:rPr>
      </w:pPr>
      <w:r>
        <w:rPr>
          <w:rFonts w:ascii="Segoe UI" w:hAnsi="Segoe UI" w:cs="Segoe UI"/>
          <w:b w:val="0"/>
          <w:bCs w:val="0"/>
          <w:color w:val="333333"/>
        </w:rPr>
        <w:t>Сложные финали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Сложные гласные образуются путем объединения простой гласной с полугласными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i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u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/. Эти комбинации образуют восемь различных сложных гласных звуков: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ai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ei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ao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ou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/.</w:t>
      </w:r>
    </w:p>
    <w:p w:rsidR="009257F8" w:rsidRDefault="009257F8" w:rsidP="009257F8">
      <w:pPr>
        <w:pStyle w:val="3"/>
        <w:shd w:val="clear" w:color="auto" w:fill="FFFFFF"/>
        <w:spacing w:before="729" w:after="365"/>
        <w:jc w:val="center"/>
        <w:rPr>
          <w:rFonts w:ascii="Segoe UI" w:hAnsi="Segoe UI" w:cs="Segoe UI"/>
          <w:b w:val="0"/>
          <w:bCs w:val="0"/>
          <w:color w:val="333333"/>
          <w:sz w:val="27"/>
          <w:szCs w:val="27"/>
        </w:rPr>
      </w:pPr>
      <w:r>
        <w:rPr>
          <w:rFonts w:ascii="Segoe UI" w:hAnsi="Segoe UI" w:cs="Segoe UI"/>
          <w:b w:val="0"/>
          <w:bCs w:val="0"/>
          <w:color w:val="333333"/>
        </w:rPr>
        <w:lastRenderedPageBreak/>
        <w:t>Носовые финали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 xml:space="preserve">Носовые гласные в </w:t>
      </w:r>
      <w:proofErr w:type="gramStart"/>
      <w:r>
        <w:rPr>
          <w:rFonts w:ascii="GothamProRegular" w:hAnsi="GothamProRegular"/>
          <w:color w:val="333333"/>
          <w:sz w:val="27"/>
          <w:szCs w:val="27"/>
        </w:rPr>
        <w:t>китайском</w:t>
      </w:r>
      <w:proofErr w:type="gramEnd"/>
      <w:r>
        <w:rPr>
          <w:rFonts w:ascii="GothamProRegular" w:hAnsi="GothamProRegular"/>
          <w:color w:val="333333"/>
          <w:sz w:val="27"/>
          <w:szCs w:val="27"/>
        </w:rPr>
        <w:t xml:space="preserve"> уникальны и образуются путем добавления носового согласного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или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к некоторым простым гласным. К носовым гласным относятся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in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un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ang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eng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/,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ing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и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ong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/.</w:t>
      </w:r>
    </w:p>
    <w:p w:rsidR="009257F8" w:rsidRDefault="009257F8" w:rsidP="009257F8">
      <w:pPr>
        <w:pStyle w:val="2"/>
        <w:shd w:val="clear" w:color="auto" w:fill="FFFFFF"/>
        <w:spacing w:before="729" w:beforeAutospacing="0" w:after="365" w:afterAutospacing="0"/>
        <w:rPr>
          <w:rFonts w:ascii="Segoe UI" w:hAnsi="Segoe UI" w:cs="Segoe UI"/>
          <w:b w:val="0"/>
          <w:bCs w:val="0"/>
          <w:color w:val="333333"/>
        </w:rPr>
      </w:pPr>
      <w:r>
        <w:rPr>
          <w:rFonts w:ascii="Segoe UI" w:hAnsi="Segoe UI" w:cs="Segoe UI"/>
          <w:b w:val="0"/>
          <w:bCs w:val="0"/>
          <w:color w:val="333333"/>
        </w:rPr>
        <w:t>Особенности произношения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>Каждый гласный звук в китайском языке произносится с помощью определенного положения языка, округления губ и воздушного потока. Очень важно обращать внимание на эти артикуляционные характеристики, чтобы добиться точного произношения. Например, гласный звук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i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произносится языком возле нёба, а /</w:t>
      </w:r>
      <w:proofErr w:type="spellStart"/>
      <w:r>
        <w:rPr>
          <w:rFonts w:ascii="GothamProRegular" w:hAnsi="GothamProRegular"/>
          <w:color w:val="333333"/>
          <w:sz w:val="27"/>
          <w:szCs w:val="27"/>
        </w:rPr>
        <w:t>u</w:t>
      </w:r>
      <w:proofErr w:type="spellEnd"/>
      <w:r>
        <w:rPr>
          <w:rFonts w:ascii="GothamProRegular" w:hAnsi="GothamProRegular"/>
          <w:color w:val="333333"/>
          <w:sz w:val="27"/>
          <w:szCs w:val="27"/>
        </w:rPr>
        <w:t>/ произносится с округленными губами и поднятой задней частью языка.</w:t>
      </w:r>
    </w:p>
    <w:p w:rsidR="009257F8" w:rsidRDefault="009257F8" w:rsidP="009257F8">
      <w:pPr>
        <w:pStyle w:val="a3"/>
        <w:shd w:val="clear" w:color="auto" w:fill="FFFFFF"/>
        <w:spacing w:before="365" w:beforeAutospacing="0" w:after="219" w:afterAutospacing="0" w:line="437" w:lineRule="atLeast"/>
        <w:rPr>
          <w:rFonts w:ascii="GothamProRegular" w:hAnsi="GothamProRegular"/>
          <w:color w:val="333333"/>
          <w:sz w:val="27"/>
          <w:szCs w:val="27"/>
        </w:rPr>
      </w:pPr>
      <w:r>
        <w:rPr>
          <w:rFonts w:ascii="GothamProRegular" w:hAnsi="GothamProRegular"/>
          <w:color w:val="333333"/>
          <w:sz w:val="27"/>
          <w:szCs w:val="27"/>
        </w:rPr>
        <w:t xml:space="preserve">Важно отметить, что тональность речи также влияет на произношение гласных. Всего в </w:t>
      </w:r>
      <w:proofErr w:type="gramStart"/>
      <w:r>
        <w:rPr>
          <w:rFonts w:ascii="GothamProRegular" w:hAnsi="GothamProRegular"/>
          <w:color w:val="333333"/>
          <w:sz w:val="27"/>
          <w:szCs w:val="27"/>
        </w:rPr>
        <w:t>китайском</w:t>
      </w:r>
      <w:proofErr w:type="gramEnd"/>
      <w:r>
        <w:rPr>
          <w:rFonts w:ascii="GothamProRegular" w:hAnsi="GothamProRegular"/>
          <w:color w:val="333333"/>
          <w:sz w:val="27"/>
          <w:szCs w:val="27"/>
        </w:rPr>
        <w:t xml:space="preserve"> 4 тона и 1 нейтральный. Изменение высоты звука при произношении может в корне изменить значение слова. Поэтому овладение правильным тоном при произнесении важно для точной передачи и выражения своих мыслей</w:t>
      </w:r>
    </w:p>
    <w:p w:rsidR="002D3A46" w:rsidRDefault="002D3A46"/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othamPro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435620"/>
    <w:multiLevelType w:val="multilevel"/>
    <w:tmpl w:val="C84A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620148"/>
    <w:multiLevelType w:val="multilevel"/>
    <w:tmpl w:val="C28C2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C67C5A"/>
    <w:multiLevelType w:val="multilevel"/>
    <w:tmpl w:val="8012B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characterSpacingControl w:val="doNotCompress"/>
  <w:compat/>
  <w:rsids>
    <w:rsidRoot w:val="009257F8"/>
    <w:rsid w:val="00001E8C"/>
    <w:rsid w:val="00002463"/>
    <w:rsid w:val="000035E3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AA"/>
    <w:rsid w:val="009257F8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074DD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paragraph" w:styleId="2">
    <w:name w:val="heading 2"/>
    <w:basedOn w:val="a"/>
    <w:link w:val="20"/>
    <w:uiPriority w:val="9"/>
    <w:qFormat/>
    <w:rsid w:val="009257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7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257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9257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57F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25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57F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9257F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7">
    <w:name w:val="Hyperlink"/>
    <w:basedOn w:val="a0"/>
    <w:uiPriority w:val="99"/>
    <w:semiHidden/>
    <w:unhideWhenUsed/>
    <w:rsid w:val="009257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647</Words>
  <Characters>3693</Characters>
  <Application>Microsoft Office Word</Application>
  <DocSecurity>0</DocSecurity>
  <Lines>30</Lines>
  <Paragraphs>8</Paragraphs>
  <ScaleCrop>false</ScaleCrop>
  <Company/>
  <LinksUpToDate>false</LinksUpToDate>
  <CharactersWithSpaces>4332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2024-09-30T08:23:00Z</dcterms:created>
  <dcterms:modified xsi:type="dcterms:W3CDTF">2024-09-30T09:11:00Z</dcterms:modified>
</cp:coreProperties>
</file>